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9E1C3" w14:textId="77777777" w:rsidR="00B4359C" w:rsidRPr="00D002D4" w:rsidRDefault="002C7E86">
      <w:pPr>
        <w:rPr>
          <w:sz w:val="36"/>
          <w:szCs w:val="36"/>
          <w:lang w:val="en-IE"/>
        </w:rPr>
      </w:pPr>
      <w:r w:rsidRPr="00D002D4">
        <w:rPr>
          <w:rFonts w:ascii="Estrangelo Edessa" w:hAnsi="Estrangelo Edessa" w:cs="Estrangelo Edessa"/>
          <w:noProof/>
          <w:color w:val="7030A0"/>
          <w:sz w:val="36"/>
          <w:szCs w:val="36"/>
          <w:highlight w:val="yellow"/>
          <w:lang w:eastAsia="en-GB"/>
        </w:rPr>
        <w:drawing>
          <wp:anchor distT="0" distB="0" distL="114300" distR="114300" simplePos="0" relativeHeight="251660288" behindDoc="0" locked="0" layoutInCell="1" allowOverlap="1" wp14:anchorId="52D1470F" wp14:editId="419FF11A">
            <wp:simplePos x="0" y="0"/>
            <wp:positionH relativeFrom="column">
              <wp:posOffset>4152900</wp:posOffset>
            </wp:positionH>
            <wp:positionV relativeFrom="paragraph">
              <wp:posOffset>8890</wp:posOffset>
            </wp:positionV>
            <wp:extent cx="1897380" cy="601980"/>
            <wp:effectExtent l="0" t="0" r="7620" b="7620"/>
            <wp:wrapNone/>
            <wp:docPr id="10" name="Picture 10" descr="C:\Users\Eo01DF\Desktop\UH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o01DF\Desktop\UHI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A6A57F" w14:textId="77777777" w:rsidR="00656C40" w:rsidRDefault="00B4359C" w:rsidP="00B4359C">
      <w:pPr>
        <w:rPr>
          <w:lang w:val="en-IE"/>
        </w:rPr>
      </w:pPr>
      <w:r>
        <w:rPr>
          <w:lang w:val="en-IE"/>
        </w:rPr>
        <w:br w:type="textWrapping" w:clear="all"/>
      </w:r>
    </w:p>
    <w:p w14:paraId="1127C0B3" w14:textId="77777777" w:rsidR="00196117" w:rsidRDefault="00196117" w:rsidP="00B4359C">
      <w:pPr>
        <w:rPr>
          <w:lang w:val="en-IE"/>
        </w:rPr>
      </w:pPr>
    </w:p>
    <w:p w14:paraId="3D183D8D" w14:textId="20E7260D" w:rsidR="00B4359C" w:rsidRDefault="00B4359C" w:rsidP="0099778C">
      <w:pPr>
        <w:jc w:val="center"/>
        <w:rPr>
          <w:sz w:val="52"/>
          <w:szCs w:val="52"/>
          <w:lang w:val="en-IE"/>
        </w:rPr>
      </w:pPr>
      <w:r w:rsidRPr="00470A1F">
        <w:rPr>
          <w:sz w:val="52"/>
          <w:szCs w:val="52"/>
          <w:lang w:val="en-IE"/>
        </w:rPr>
        <w:t xml:space="preserve">UHI FOUNDATION </w:t>
      </w:r>
      <w:r w:rsidR="00C838B9">
        <w:rPr>
          <w:sz w:val="52"/>
          <w:szCs w:val="52"/>
          <w:lang w:val="en-IE"/>
        </w:rPr>
        <w:t xml:space="preserve">&amp; </w:t>
      </w:r>
      <w:r w:rsidR="00CB0DE4">
        <w:rPr>
          <w:sz w:val="52"/>
          <w:szCs w:val="52"/>
          <w:lang w:val="en-IE"/>
        </w:rPr>
        <w:t xml:space="preserve">PUBLIC </w:t>
      </w:r>
      <w:r w:rsidRPr="00470A1F">
        <w:rPr>
          <w:sz w:val="52"/>
          <w:szCs w:val="52"/>
          <w:lang w:val="en-IE"/>
        </w:rPr>
        <w:t>CONFERENCE</w:t>
      </w:r>
    </w:p>
    <w:p w14:paraId="65FE13FD" w14:textId="77777777" w:rsidR="009420CA" w:rsidRPr="009420CA" w:rsidRDefault="00697AFA" w:rsidP="0099778C">
      <w:pPr>
        <w:jc w:val="center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Friday, 21</w:t>
      </w:r>
      <w:r w:rsidRPr="00697AFA">
        <w:rPr>
          <w:sz w:val="40"/>
          <w:szCs w:val="40"/>
          <w:vertAlign w:val="superscript"/>
          <w:lang w:val="en-IE"/>
        </w:rPr>
        <w:t>st</w:t>
      </w:r>
      <w:r>
        <w:rPr>
          <w:sz w:val="40"/>
          <w:szCs w:val="40"/>
          <w:lang w:val="en-IE"/>
        </w:rPr>
        <w:t xml:space="preserve"> June 2019</w:t>
      </w:r>
    </w:p>
    <w:p w14:paraId="5F51B743" w14:textId="7142FECC" w:rsidR="00B4359C" w:rsidRDefault="00697AFA" w:rsidP="0099778C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t>Executive Office, Ness Walk</w:t>
      </w:r>
    </w:p>
    <w:p w14:paraId="3235D790" w14:textId="4BDC1BDB" w:rsidR="00CB0DE4" w:rsidRDefault="00765AA3" w:rsidP="001E67F6">
      <w:pPr>
        <w:spacing w:after="0" w:line="240" w:lineRule="auto"/>
        <w:jc w:val="both"/>
        <w:rPr>
          <w:rFonts w:ascii="Arial" w:hAnsi="Arial" w:cs="Arial"/>
          <w:sz w:val="26"/>
          <w:szCs w:val="32"/>
          <w:lang w:eastAsia="en-GB"/>
        </w:rPr>
      </w:pPr>
      <w:r>
        <w:rPr>
          <w:rFonts w:ascii="Arial" w:hAnsi="Arial" w:cs="Arial"/>
          <w:sz w:val="26"/>
          <w:szCs w:val="32"/>
          <w:lang w:eastAsia="en-GB"/>
        </w:rPr>
        <w:t xml:space="preserve">The place of the liberal and creative arts in universities has been weakened by </w:t>
      </w:r>
      <w:r w:rsidR="00123B7D">
        <w:rPr>
          <w:rFonts w:ascii="Arial" w:hAnsi="Arial" w:cs="Arial"/>
          <w:sz w:val="26"/>
          <w:szCs w:val="32"/>
          <w:lang w:eastAsia="en-GB"/>
        </w:rPr>
        <w:t xml:space="preserve">contemporary political and economic </w:t>
      </w:r>
      <w:r w:rsidR="00303A4D">
        <w:rPr>
          <w:rFonts w:ascii="Arial" w:hAnsi="Arial" w:cs="Arial"/>
          <w:sz w:val="26"/>
          <w:szCs w:val="32"/>
          <w:lang w:eastAsia="en-GB"/>
        </w:rPr>
        <w:t>emphasis o</w:t>
      </w:r>
      <w:r w:rsidR="00123B7D">
        <w:rPr>
          <w:rFonts w:ascii="Arial" w:hAnsi="Arial" w:cs="Arial"/>
          <w:sz w:val="26"/>
          <w:szCs w:val="32"/>
          <w:lang w:eastAsia="en-GB"/>
        </w:rPr>
        <w:t>n</w:t>
      </w:r>
      <w:r w:rsidR="00303A4D">
        <w:rPr>
          <w:rFonts w:ascii="Arial" w:hAnsi="Arial" w:cs="Arial"/>
          <w:sz w:val="26"/>
          <w:szCs w:val="32"/>
          <w:lang w:eastAsia="en-GB"/>
        </w:rPr>
        <w:t xml:space="preserve"> </w:t>
      </w:r>
      <w:r w:rsidR="00303A4D" w:rsidRPr="001E67F6">
        <w:rPr>
          <w:rFonts w:ascii="Arial" w:hAnsi="Arial" w:cs="Arial"/>
          <w:sz w:val="26"/>
          <w:szCs w:val="32"/>
          <w:lang w:eastAsia="en-GB"/>
        </w:rPr>
        <w:t>science</w:t>
      </w:r>
      <w:r w:rsidR="00303A4D">
        <w:rPr>
          <w:rFonts w:ascii="Arial" w:hAnsi="Arial" w:cs="Arial"/>
          <w:sz w:val="26"/>
          <w:szCs w:val="32"/>
          <w:lang w:eastAsia="en-GB"/>
        </w:rPr>
        <w:t>,</w:t>
      </w:r>
      <w:r w:rsidR="00303A4D" w:rsidRPr="001E67F6">
        <w:rPr>
          <w:rFonts w:ascii="Arial" w:hAnsi="Arial" w:cs="Arial"/>
          <w:sz w:val="26"/>
          <w:szCs w:val="32"/>
          <w:lang w:eastAsia="en-GB"/>
        </w:rPr>
        <w:t xml:space="preserve"> technology</w:t>
      </w:r>
      <w:r w:rsidR="00303A4D">
        <w:rPr>
          <w:rFonts w:ascii="Arial" w:hAnsi="Arial" w:cs="Arial"/>
          <w:sz w:val="26"/>
          <w:szCs w:val="32"/>
          <w:lang w:eastAsia="en-GB"/>
        </w:rPr>
        <w:t>,</w:t>
      </w:r>
      <w:r w:rsidR="00303A4D" w:rsidRPr="001E67F6">
        <w:rPr>
          <w:rFonts w:ascii="Arial" w:hAnsi="Arial" w:cs="Arial"/>
          <w:sz w:val="26"/>
          <w:szCs w:val="32"/>
          <w:lang w:eastAsia="en-GB"/>
        </w:rPr>
        <w:t xml:space="preserve"> engineering and mathematics</w:t>
      </w:r>
      <w:r w:rsidR="00303A4D">
        <w:rPr>
          <w:rFonts w:ascii="Arial" w:hAnsi="Arial" w:cs="Arial"/>
          <w:sz w:val="26"/>
          <w:szCs w:val="32"/>
          <w:lang w:eastAsia="en-GB"/>
        </w:rPr>
        <w:t xml:space="preserve"> (STEM).</w:t>
      </w:r>
      <w:r w:rsidR="00303A4D" w:rsidRPr="001E67F6">
        <w:rPr>
          <w:rFonts w:ascii="Arial" w:hAnsi="Arial" w:cs="Arial"/>
          <w:sz w:val="26"/>
          <w:szCs w:val="32"/>
          <w:lang w:eastAsia="en-GB"/>
        </w:rPr>
        <w:t xml:space="preserve"> </w:t>
      </w:r>
      <w:r w:rsidR="00CB0DE4" w:rsidRPr="001E67F6">
        <w:rPr>
          <w:rFonts w:ascii="Arial" w:hAnsi="Arial" w:cs="Arial"/>
          <w:sz w:val="26"/>
          <w:szCs w:val="32"/>
          <w:lang w:eastAsia="en-GB"/>
        </w:rPr>
        <w:t>Th</w:t>
      </w:r>
      <w:r w:rsidR="00C97953">
        <w:rPr>
          <w:rFonts w:ascii="Arial" w:hAnsi="Arial" w:cs="Arial"/>
          <w:sz w:val="26"/>
          <w:szCs w:val="32"/>
          <w:lang w:eastAsia="en-GB"/>
        </w:rPr>
        <w:t>is</w:t>
      </w:r>
      <w:r w:rsidR="00CB0DE4" w:rsidRPr="001E67F6">
        <w:rPr>
          <w:rFonts w:ascii="Arial" w:hAnsi="Arial" w:cs="Arial"/>
          <w:sz w:val="26"/>
          <w:szCs w:val="32"/>
          <w:lang w:eastAsia="en-GB"/>
        </w:rPr>
        <w:t xml:space="preserve"> conference </w:t>
      </w:r>
      <w:r w:rsidR="007A5B94" w:rsidRPr="001E67F6">
        <w:rPr>
          <w:rFonts w:ascii="Arial" w:hAnsi="Arial" w:cs="Arial"/>
          <w:sz w:val="26"/>
          <w:szCs w:val="32"/>
          <w:lang w:eastAsia="en-GB"/>
        </w:rPr>
        <w:t xml:space="preserve">will focus on the importance of the liberal and creative arts </w:t>
      </w:r>
      <w:r w:rsidR="00C97953">
        <w:rPr>
          <w:rFonts w:ascii="Arial" w:hAnsi="Arial" w:cs="Arial"/>
          <w:sz w:val="26"/>
          <w:szCs w:val="32"/>
          <w:lang w:eastAsia="en-GB"/>
        </w:rPr>
        <w:t>in structuring and shaping society</w:t>
      </w:r>
      <w:r w:rsidR="00F47F7B">
        <w:rPr>
          <w:rFonts w:ascii="Arial" w:hAnsi="Arial" w:cs="Arial"/>
          <w:sz w:val="26"/>
          <w:szCs w:val="32"/>
          <w:lang w:eastAsia="en-GB"/>
        </w:rPr>
        <w:t xml:space="preserve"> against the </w:t>
      </w:r>
      <w:bookmarkStart w:id="0" w:name="_GoBack"/>
      <w:bookmarkEnd w:id="0"/>
      <w:r w:rsidR="00F47F7B">
        <w:rPr>
          <w:rFonts w:ascii="Arial" w:hAnsi="Arial" w:cs="Arial"/>
          <w:sz w:val="26"/>
          <w:szCs w:val="32"/>
          <w:lang w:eastAsia="en-GB"/>
        </w:rPr>
        <w:t>backdrop of STEM.</w:t>
      </w:r>
    </w:p>
    <w:p w14:paraId="3BE53AE2" w14:textId="6410B57C" w:rsidR="00011A9C" w:rsidRDefault="00011A9C" w:rsidP="001E67F6">
      <w:pPr>
        <w:spacing w:after="0" w:line="240" w:lineRule="auto"/>
        <w:jc w:val="both"/>
        <w:rPr>
          <w:rFonts w:ascii="Arial" w:hAnsi="Arial" w:cs="Arial"/>
          <w:sz w:val="26"/>
          <w:szCs w:val="32"/>
          <w:lang w:eastAsia="en-GB"/>
        </w:rPr>
      </w:pPr>
    </w:p>
    <w:tbl>
      <w:tblPr>
        <w:tblStyle w:val="TableGrid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498"/>
        <w:gridCol w:w="1559"/>
      </w:tblGrid>
      <w:tr w:rsidR="003C0BC4" w:rsidRPr="003C0BC4" w14:paraId="1E91AE22" w14:textId="77777777" w:rsidTr="00011A9C">
        <w:tc>
          <w:tcPr>
            <w:tcW w:w="7498" w:type="dxa"/>
          </w:tcPr>
          <w:p w14:paraId="6333E336" w14:textId="508806F9" w:rsidR="00832FD0" w:rsidRPr="003C0BC4" w:rsidRDefault="00FD35CF" w:rsidP="009745F7">
            <w:pPr>
              <w:pStyle w:val="NormalWeb"/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70A1F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Delegates arrive</w:t>
            </w:r>
            <w:r w:rsidR="00832FD0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E65EE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</w:t>
            </w:r>
            <w:r w:rsidR="00820B3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</w:t>
            </w:r>
            <w:r w:rsidR="00832FD0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offee &amp; </w:t>
            </w:r>
            <w:r w:rsidR="00362B7D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tea available from 09.45</w:t>
            </w:r>
            <w:r w:rsidR="00CE65EE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8A07412" w14:textId="26FAAF81" w:rsidR="00832FD0" w:rsidRPr="003C0BC4" w:rsidRDefault="00362B7D" w:rsidP="00832FD0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10:00</w:t>
            </w:r>
            <w:r w:rsidR="00832FD0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10:</w:t>
            </w:r>
            <w:r w:rsidR="003A7203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</w:p>
        </w:tc>
      </w:tr>
      <w:tr w:rsidR="003C0BC4" w:rsidRPr="003C0BC4" w14:paraId="49D30F69" w14:textId="77777777" w:rsidTr="00011A9C">
        <w:tc>
          <w:tcPr>
            <w:tcW w:w="7498" w:type="dxa"/>
          </w:tcPr>
          <w:p w14:paraId="55D20ECA" w14:textId="707B9820" w:rsidR="0080065F" w:rsidRPr="003C0BC4" w:rsidRDefault="00FD35CF" w:rsidP="009745F7">
            <w:pPr>
              <w:pStyle w:val="NormalWeb"/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06F4D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Welcome from Vice Chair of Foundation</w:t>
            </w:r>
            <w:r w:rsidR="00FC543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 Tom Inglis</w:t>
            </w:r>
          </w:p>
        </w:tc>
        <w:tc>
          <w:tcPr>
            <w:tcW w:w="1559" w:type="dxa"/>
          </w:tcPr>
          <w:p w14:paraId="768E3D50" w14:textId="73EED55F" w:rsidR="0080065F" w:rsidRPr="003C0BC4" w:rsidRDefault="0080065F" w:rsidP="0080065F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10:</w:t>
            </w:r>
            <w:r w:rsidR="003A7203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AF4017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="007438D6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10:</w:t>
            </w:r>
            <w:r w:rsidR="00DE0849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3C0BC4" w:rsidRPr="003C0BC4" w14:paraId="6EF09B96" w14:textId="77777777" w:rsidTr="00011A9C">
        <w:tc>
          <w:tcPr>
            <w:tcW w:w="7498" w:type="dxa"/>
          </w:tcPr>
          <w:p w14:paraId="4593F113" w14:textId="168AAE30" w:rsidR="005F1B08" w:rsidRPr="003C0BC4" w:rsidRDefault="0015245F" w:rsidP="009745F7">
            <w:pPr>
              <w:pStyle w:val="NormalWeb"/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</w:t>
            </w:r>
            <w:r w:rsidR="00BA333A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Principal and Vice Chancellor</w:t>
            </w:r>
            <w:r w:rsidR="009773F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9745F7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Clive Mulholland</w:t>
            </w:r>
          </w:p>
        </w:tc>
        <w:tc>
          <w:tcPr>
            <w:tcW w:w="1559" w:type="dxa"/>
          </w:tcPr>
          <w:p w14:paraId="57944A3B" w14:textId="10AE237B" w:rsidR="005F1B08" w:rsidRPr="003C0BC4" w:rsidRDefault="00B55388" w:rsidP="0080065F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DE0849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0:</w:t>
            </w:r>
            <w:r w:rsidR="00037649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DE0849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7438D6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</w:t>
            </w:r>
            <w:r w:rsidR="00362B7D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4552F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11:10</w:t>
            </w:r>
          </w:p>
        </w:tc>
      </w:tr>
      <w:tr w:rsidR="003C0BC4" w:rsidRPr="003C0BC4" w14:paraId="65AACB73" w14:textId="77777777" w:rsidTr="00C50CAA">
        <w:tc>
          <w:tcPr>
            <w:tcW w:w="7498" w:type="dxa"/>
            <w:shd w:val="clear" w:color="auto" w:fill="FFFFFF" w:themeFill="background1"/>
          </w:tcPr>
          <w:p w14:paraId="44764C38" w14:textId="078A19B6" w:rsidR="00092A67" w:rsidRPr="003C0BC4" w:rsidRDefault="00FD35CF" w:rsidP="00C50CAA">
            <w:pPr>
              <w:pStyle w:val="NormalWeb"/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92A67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Importance of the Liberal and Creative Arts relative to STEM: Rector</w:t>
            </w:r>
          </w:p>
        </w:tc>
        <w:tc>
          <w:tcPr>
            <w:tcW w:w="1559" w:type="dxa"/>
            <w:shd w:val="clear" w:color="auto" w:fill="FFFFFF" w:themeFill="background1"/>
          </w:tcPr>
          <w:p w14:paraId="0956E563" w14:textId="5C3A4B4C" w:rsidR="00092A67" w:rsidRPr="003C0BC4" w:rsidRDefault="00092A67" w:rsidP="00C50CAA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11:10 – 11.</w:t>
            </w:r>
            <w:r w:rsidR="00AB691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3C0BC4" w:rsidRPr="003C0BC4" w14:paraId="28F87299" w14:textId="77777777" w:rsidTr="00011A9C">
        <w:tc>
          <w:tcPr>
            <w:tcW w:w="7498" w:type="dxa"/>
          </w:tcPr>
          <w:p w14:paraId="67C180B1" w14:textId="5708321E" w:rsidR="00CA52E4" w:rsidRPr="003C0BC4" w:rsidRDefault="000001E8" w:rsidP="009745F7">
            <w:pPr>
              <w:pStyle w:val="NormalWeb"/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</w:t>
            </w:r>
            <w:r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Creative Industries: Keith McIntyre</w:t>
            </w:r>
          </w:p>
        </w:tc>
        <w:tc>
          <w:tcPr>
            <w:tcW w:w="1559" w:type="dxa"/>
          </w:tcPr>
          <w:p w14:paraId="057307A2" w14:textId="28999575" w:rsidR="00230816" w:rsidRPr="003C0BC4" w:rsidRDefault="00C1165C" w:rsidP="00230816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11:</w:t>
            </w:r>
            <w:r w:rsidR="00D019B8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7A2617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12:</w:t>
            </w:r>
            <w:r w:rsidR="00D019B8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A95B73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3C0BC4" w:rsidRPr="003C0BC4" w14:paraId="43714175" w14:textId="77777777" w:rsidTr="00011A9C">
        <w:tc>
          <w:tcPr>
            <w:tcW w:w="7498" w:type="dxa"/>
          </w:tcPr>
          <w:p w14:paraId="6365A258" w14:textId="4ED37B13" w:rsidR="00315EB3" w:rsidRPr="003C0BC4" w:rsidRDefault="0015245F" w:rsidP="009745F7">
            <w:pPr>
              <w:pStyle w:val="NormalWeb"/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</w:t>
            </w:r>
            <w:r w:rsidR="00947473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STEM Engineering: Andrew Rae</w:t>
            </w:r>
          </w:p>
        </w:tc>
        <w:tc>
          <w:tcPr>
            <w:tcW w:w="1559" w:type="dxa"/>
          </w:tcPr>
          <w:p w14:paraId="4D11EB00" w14:textId="2CE20AA0" w:rsidR="00315EB3" w:rsidRPr="003C0BC4" w:rsidRDefault="00C66E9F" w:rsidP="00230816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12:</w:t>
            </w:r>
            <w:r w:rsidR="00D019B8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A95B73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12:</w:t>
            </w:r>
            <w:r w:rsidR="00D019B8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A95B73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3C0BC4" w:rsidRPr="003C0BC4" w14:paraId="13FD0329" w14:textId="77777777" w:rsidTr="00011A9C">
        <w:tc>
          <w:tcPr>
            <w:tcW w:w="7498" w:type="dxa"/>
            <w:shd w:val="clear" w:color="auto" w:fill="D9D9D9" w:themeFill="background1" w:themeFillShade="D9"/>
          </w:tcPr>
          <w:p w14:paraId="74503BB9" w14:textId="08DFA9A8" w:rsidR="0078458E" w:rsidRPr="003C0BC4" w:rsidRDefault="006E268C" w:rsidP="0078458E">
            <w:pPr>
              <w:pStyle w:val="NormalWeb"/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D1760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Lunch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5100E2F" w14:textId="23450049" w:rsidR="0078458E" w:rsidRPr="003C0BC4" w:rsidRDefault="00C1165C" w:rsidP="0078458E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12:</w:t>
            </w:r>
            <w:r w:rsidR="00260D05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A95B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– 13</w:t>
            </w:r>
            <w:r w:rsidR="00C66E9F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7A2617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A95B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3C0BC4" w:rsidRPr="003C0BC4" w14:paraId="27979FD7" w14:textId="77777777" w:rsidTr="00011A9C">
        <w:tc>
          <w:tcPr>
            <w:tcW w:w="7498" w:type="dxa"/>
            <w:shd w:val="clear" w:color="auto" w:fill="auto"/>
          </w:tcPr>
          <w:p w14:paraId="38292A85" w14:textId="222556F4" w:rsidR="0078458E" w:rsidRPr="003C0BC4" w:rsidRDefault="0015245F" w:rsidP="0078458E">
            <w:pPr>
              <w:pStyle w:val="NormalWeb"/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</w:t>
            </w:r>
            <w:r w:rsidR="000F35FE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Role of Modern Language</w:t>
            </w:r>
            <w:r w:rsidR="002A23BF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s: Marion Muller</w:t>
            </w:r>
          </w:p>
        </w:tc>
        <w:tc>
          <w:tcPr>
            <w:tcW w:w="1559" w:type="dxa"/>
            <w:shd w:val="clear" w:color="auto" w:fill="auto"/>
          </w:tcPr>
          <w:p w14:paraId="1E5114CC" w14:textId="1EE79905" w:rsidR="0078458E" w:rsidRPr="003C0BC4" w:rsidRDefault="000D1E0C" w:rsidP="0078458E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13:</w:t>
            </w:r>
            <w:r w:rsidR="00D019B8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A95B73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14:</w:t>
            </w:r>
            <w:r w:rsidR="00FE1B53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A95B73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0D1E0C" w:rsidRPr="003C0BC4" w14:paraId="184B9746" w14:textId="77777777" w:rsidTr="00011A9C">
        <w:tc>
          <w:tcPr>
            <w:tcW w:w="7498" w:type="dxa"/>
            <w:shd w:val="clear" w:color="auto" w:fill="auto"/>
          </w:tcPr>
          <w:p w14:paraId="5E457760" w14:textId="3BCD88DC" w:rsidR="000D1E0C" w:rsidRPr="003C0BC4" w:rsidRDefault="000001E8" w:rsidP="000D1E0C">
            <w:pPr>
              <w:pStyle w:val="NormalWeb"/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</w:t>
            </w:r>
            <w:r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STEM Environment: Roxane Andersen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A018B59" w14:textId="692CB1D0" w:rsidR="000D1E0C" w:rsidRPr="003C0BC4" w:rsidRDefault="000D1E0C" w:rsidP="000D1E0C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14:</w:t>
            </w:r>
            <w:r w:rsidR="00FE1B53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E10340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14.5</w:t>
            </w:r>
            <w:r w:rsidR="00FE1B53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3C0BC4" w:rsidRPr="003C0BC4" w14:paraId="7E02E62B" w14:textId="77777777" w:rsidTr="00011A9C">
        <w:tc>
          <w:tcPr>
            <w:tcW w:w="7498" w:type="dxa"/>
          </w:tcPr>
          <w:p w14:paraId="29C6987E" w14:textId="597E00CC" w:rsidR="000D1E0C" w:rsidRPr="003C0BC4" w:rsidRDefault="0015245F" w:rsidP="000D1E0C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</w:t>
            </w:r>
            <w:r w:rsidR="000D1E0C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Literature: Ian Blyth</w:t>
            </w:r>
          </w:p>
        </w:tc>
        <w:tc>
          <w:tcPr>
            <w:tcW w:w="1559" w:type="dxa"/>
          </w:tcPr>
          <w:p w14:paraId="42D4EFDE" w14:textId="5E2C3634" w:rsidR="000D1E0C" w:rsidRPr="003C0BC4" w:rsidRDefault="000D1E0C" w:rsidP="000D1E0C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14:5</w:t>
            </w:r>
            <w:r w:rsidR="00FE1B53"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15.30</w:t>
            </w:r>
          </w:p>
        </w:tc>
      </w:tr>
      <w:tr w:rsidR="003C0BC4" w:rsidRPr="003C0BC4" w14:paraId="6C7987D8" w14:textId="77777777" w:rsidTr="00011A9C">
        <w:trPr>
          <w:trHeight w:val="183"/>
        </w:trPr>
        <w:tc>
          <w:tcPr>
            <w:tcW w:w="7498" w:type="dxa"/>
          </w:tcPr>
          <w:p w14:paraId="5E5AD32D" w14:textId="58091BC7" w:rsidR="000D1E0C" w:rsidRPr="003C0BC4" w:rsidRDefault="00FD35CF" w:rsidP="000D1E0C">
            <w:pPr>
              <w:pStyle w:val="NormalWeb"/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D1E0C" w:rsidRPr="003C0B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Coffee/tea and biscuits</w:t>
            </w:r>
          </w:p>
        </w:tc>
        <w:tc>
          <w:tcPr>
            <w:tcW w:w="1559" w:type="dxa"/>
          </w:tcPr>
          <w:p w14:paraId="5D6450B8" w14:textId="66231F09" w:rsidR="000D1E0C" w:rsidRPr="003C0BC4" w:rsidRDefault="000D1E0C" w:rsidP="000D1E0C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B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15:30 – 16:00 </w:t>
            </w:r>
          </w:p>
        </w:tc>
      </w:tr>
    </w:tbl>
    <w:p w14:paraId="0D5D63FB" w14:textId="74DC3E60" w:rsidR="00B4359C" w:rsidRDefault="002232E5" w:rsidP="002A3EA1">
      <w:pPr>
        <w:pStyle w:val="NormalWeb"/>
        <w:spacing w:line="360" w:lineRule="auto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All speakers </w:t>
      </w:r>
      <w:r w:rsidR="002C298C">
        <w:rPr>
          <w:rFonts w:ascii="Arial" w:hAnsi="Arial" w:cs="Arial"/>
          <w:lang w:val="en-IE"/>
        </w:rPr>
        <w:t xml:space="preserve">have been asked to </w:t>
      </w:r>
      <w:r>
        <w:rPr>
          <w:rFonts w:ascii="Arial" w:hAnsi="Arial" w:cs="Arial"/>
          <w:lang w:val="en-IE"/>
        </w:rPr>
        <w:t>allow ten minutes for discussion</w:t>
      </w:r>
      <w:r w:rsidR="002C298C">
        <w:rPr>
          <w:rFonts w:ascii="Arial" w:hAnsi="Arial" w:cs="Arial"/>
          <w:lang w:val="en-IE"/>
        </w:rPr>
        <w:t xml:space="preserve"> with </w:t>
      </w:r>
      <w:r w:rsidR="003F4221">
        <w:rPr>
          <w:rFonts w:ascii="Arial" w:hAnsi="Arial" w:cs="Arial"/>
          <w:lang w:val="en-IE"/>
        </w:rPr>
        <w:t>the public and Foundation members.</w:t>
      </w:r>
    </w:p>
    <w:sectPr w:rsidR="00B4359C" w:rsidSect="00832F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AD6AD" w14:textId="77777777" w:rsidR="00B03D9F" w:rsidRDefault="00B03D9F" w:rsidP="0080733C">
      <w:pPr>
        <w:spacing w:after="0" w:line="240" w:lineRule="auto"/>
      </w:pPr>
      <w:r>
        <w:separator/>
      </w:r>
    </w:p>
  </w:endnote>
  <w:endnote w:type="continuationSeparator" w:id="0">
    <w:p w14:paraId="02293E72" w14:textId="77777777" w:rsidR="00B03D9F" w:rsidRDefault="00B03D9F" w:rsidP="0080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1BD70" w14:textId="77777777" w:rsidR="0041510C" w:rsidRDefault="00415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3D2D" w14:textId="77777777" w:rsidR="0041510C" w:rsidRDefault="00415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BC9E" w14:textId="77777777" w:rsidR="0041510C" w:rsidRDefault="00415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0953D" w14:textId="77777777" w:rsidR="00B03D9F" w:rsidRDefault="00B03D9F" w:rsidP="0080733C">
      <w:pPr>
        <w:spacing w:after="0" w:line="240" w:lineRule="auto"/>
      </w:pPr>
      <w:r>
        <w:separator/>
      </w:r>
    </w:p>
  </w:footnote>
  <w:footnote w:type="continuationSeparator" w:id="0">
    <w:p w14:paraId="24506BCF" w14:textId="77777777" w:rsidR="00B03D9F" w:rsidRDefault="00B03D9F" w:rsidP="0080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521B" w14:textId="77777777" w:rsidR="0041510C" w:rsidRDefault="00415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7C14D" w14:textId="67912766" w:rsidR="0041510C" w:rsidRDefault="00415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7E1DD" w14:textId="77777777" w:rsidR="0041510C" w:rsidRDefault="00415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BFF"/>
    <w:multiLevelType w:val="hybridMultilevel"/>
    <w:tmpl w:val="0D3C3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21727"/>
    <w:multiLevelType w:val="hybridMultilevel"/>
    <w:tmpl w:val="B73C2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9C"/>
    <w:rsid w:val="000001E8"/>
    <w:rsid w:val="0001004E"/>
    <w:rsid w:val="00011A9C"/>
    <w:rsid w:val="00013D6A"/>
    <w:rsid w:val="00023B6F"/>
    <w:rsid w:val="00037649"/>
    <w:rsid w:val="0004552F"/>
    <w:rsid w:val="00092A67"/>
    <w:rsid w:val="000A0454"/>
    <w:rsid w:val="000A2D25"/>
    <w:rsid w:val="000A6160"/>
    <w:rsid w:val="000D1E0C"/>
    <w:rsid w:val="000F35FE"/>
    <w:rsid w:val="00102B68"/>
    <w:rsid w:val="00111341"/>
    <w:rsid w:val="00122FA6"/>
    <w:rsid w:val="00123B7D"/>
    <w:rsid w:val="00133575"/>
    <w:rsid w:val="00134D80"/>
    <w:rsid w:val="0015245F"/>
    <w:rsid w:val="0015590D"/>
    <w:rsid w:val="0018292B"/>
    <w:rsid w:val="001834F9"/>
    <w:rsid w:val="00196117"/>
    <w:rsid w:val="001B2D1E"/>
    <w:rsid w:val="001D481D"/>
    <w:rsid w:val="001E67F6"/>
    <w:rsid w:val="00200FBB"/>
    <w:rsid w:val="00211356"/>
    <w:rsid w:val="002232E5"/>
    <w:rsid w:val="00230816"/>
    <w:rsid w:val="00243D60"/>
    <w:rsid w:val="00260D05"/>
    <w:rsid w:val="00286E76"/>
    <w:rsid w:val="002A23BF"/>
    <w:rsid w:val="002A3EA1"/>
    <w:rsid w:val="002B7234"/>
    <w:rsid w:val="002C298C"/>
    <w:rsid w:val="002C675E"/>
    <w:rsid w:val="002C7E86"/>
    <w:rsid w:val="002E19B6"/>
    <w:rsid w:val="002F28E6"/>
    <w:rsid w:val="00303A4D"/>
    <w:rsid w:val="003049B1"/>
    <w:rsid w:val="00315EB3"/>
    <w:rsid w:val="00362B7D"/>
    <w:rsid w:val="00376736"/>
    <w:rsid w:val="003A2E50"/>
    <w:rsid w:val="003A35AE"/>
    <w:rsid w:val="003A4D9E"/>
    <w:rsid w:val="003A7203"/>
    <w:rsid w:val="003B07EF"/>
    <w:rsid w:val="003B3014"/>
    <w:rsid w:val="003C0BC4"/>
    <w:rsid w:val="003E1543"/>
    <w:rsid w:val="003E2194"/>
    <w:rsid w:val="003F4221"/>
    <w:rsid w:val="00406F4D"/>
    <w:rsid w:val="004120E8"/>
    <w:rsid w:val="0041510C"/>
    <w:rsid w:val="00432D46"/>
    <w:rsid w:val="00460756"/>
    <w:rsid w:val="0047018D"/>
    <w:rsid w:val="00470A1F"/>
    <w:rsid w:val="00497B6E"/>
    <w:rsid w:val="005267C9"/>
    <w:rsid w:val="00531E3D"/>
    <w:rsid w:val="00534D2E"/>
    <w:rsid w:val="00564C24"/>
    <w:rsid w:val="005656AA"/>
    <w:rsid w:val="00575CA2"/>
    <w:rsid w:val="005A2044"/>
    <w:rsid w:val="005A4D11"/>
    <w:rsid w:val="005F1503"/>
    <w:rsid w:val="005F1B08"/>
    <w:rsid w:val="00605EC7"/>
    <w:rsid w:val="00616DDB"/>
    <w:rsid w:val="006559FE"/>
    <w:rsid w:val="00656C40"/>
    <w:rsid w:val="0068070C"/>
    <w:rsid w:val="00697AFA"/>
    <w:rsid w:val="006E268C"/>
    <w:rsid w:val="006E46F1"/>
    <w:rsid w:val="006E4FA6"/>
    <w:rsid w:val="00705F10"/>
    <w:rsid w:val="00711EFF"/>
    <w:rsid w:val="00715A92"/>
    <w:rsid w:val="0073745D"/>
    <w:rsid w:val="007438D6"/>
    <w:rsid w:val="00747CEA"/>
    <w:rsid w:val="00765AA3"/>
    <w:rsid w:val="00765E7D"/>
    <w:rsid w:val="007839E4"/>
    <w:rsid w:val="0078458E"/>
    <w:rsid w:val="0078634F"/>
    <w:rsid w:val="007A2617"/>
    <w:rsid w:val="007A5B94"/>
    <w:rsid w:val="007D1330"/>
    <w:rsid w:val="007D1760"/>
    <w:rsid w:val="007D32AC"/>
    <w:rsid w:val="007D5A7C"/>
    <w:rsid w:val="0080065F"/>
    <w:rsid w:val="00806614"/>
    <w:rsid w:val="0080733C"/>
    <w:rsid w:val="0081191B"/>
    <w:rsid w:val="00812310"/>
    <w:rsid w:val="00820B30"/>
    <w:rsid w:val="00832FD0"/>
    <w:rsid w:val="00835C03"/>
    <w:rsid w:val="00841FC8"/>
    <w:rsid w:val="00867A5D"/>
    <w:rsid w:val="00874473"/>
    <w:rsid w:val="008816C0"/>
    <w:rsid w:val="008A43C2"/>
    <w:rsid w:val="008D0221"/>
    <w:rsid w:val="008F15A4"/>
    <w:rsid w:val="00924179"/>
    <w:rsid w:val="009420CA"/>
    <w:rsid w:val="00947473"/>
    <w:rsid w:val="00962CB8"/>
    <w:rsid w:val="009645AD"/>
    <w:rsid w:val="009745F7"/>
    <w:rsid w:val="009773F5"/>
    <w:rsid w:val="00977C33"/>
    <w:rsid w:val="0099778C"/>
    <w:rsid w:val="009F44D7"/>
    <w:rsid w:val="00A0618D"/>
    <w:rsid w:val="00A208CA"/>
    <w:rsid w:val="00A22A2A"/>
    <w:rsid w:val="00A26526"/>
    <w:rsid w:val="00A339CC"/>
    <w:rsid w:val="00A612F7"/>
    <w:rsid w:val="00A65A7C"/>
    <w:rsid w:val="00A72421"/>
    <w:rsid w:val="00A95B73"/>
    <w:rsid w:val="00AB6918"/>
    <w:rsid w:val="00AE47E4"/>
    <w:rsid w:val="00AF4017"/>
    <w:rsid w:val="00B025B1"/>
    <w:rsid w:val="00B03D9F"/>
    <w:rsid w:val="00B04679"/>
    <w:rsid w:val="00B24FF7"/>
    <w:rsid w:val="00B272D2"/>
    <w:rsid w:val="00B4359C"/>
    <w:rsid w:val="00B55388"/>
    <w:rsid w:val="00B566EF"/>
    <w:rsid w:val="00B7626D"/>
    <w:rsid w:val="00BA2A81"/>
    <w:rsid w:val="00BA333A"/>
    <w:rsid w:val="00C00935"/>
    <w:rsid w:val="00C03CF3"/>
    <w:rsid w:val="00C1165C"/>
    <w:rsid w:val="00C66E9F"/>
    <w:rsid w:val="00C7704C"/>
    <w:rsid w:val="00C8125A"/>
    <w:rsid w:val="00C838B9"/>
    <w:rsid w:val="00C876C6"/>
    <w:rsid w:val="00C87C6F"/>
    <w:rsid w:val="00C93623"/>
    <w:rsid w:val="00C97953"/>
    <w:rsid w:val="00CA52E4"/>
    <w:rsid w:val="00CB0DE4"/>
    <w:rsid w:val="00CB743E"/>
    <w:rsid w:val="00CD555D"/>
    <w:rsid w:val="00CE65EE"/>
    <w:rsid w:val="00CF740D"/>
    <w:rsid w:val="00D002D4"/>
    <w:rsid w:val="00D019B8"/>
    <w:rsid w:val="00D100AB"/>
    <w:rsid w:val="00D55756"/>
    <w:rsid w:val="00D8319B"/>
    <w:rsid w:val="00D9562C"/>
    <w:rsid w:val="00DD2512"/>
    <w:rsid w:val="00DD4CED"/>
    <w:rsid w:val="00DE0849"/>
    <w:rsid w:val="00E10340"/>
    <w:rsid w:val="00E64AD5"/>
    <w:rsid w:val="00E7739C"/>
    <w:rsid w:val="00E90909"/>
    <w:rsid w:val="00EC17EA"/>
    <w:rsid w:val="00ED167E"/>
    <w:rsid w:val="00ED77C1"/>
    <w:rsid w:val="00EF4225"/>
    <w:rsid w:val="00EF6237"/>
    <w:rsid w:val="00EF7FD6"/>
    <w:rsid w:val="00F16E29"/>
    <w:rsid w:val="00F47F7B"/>
    <w:rsid w:val="00F94968"/>
    <w:rsid w:val="00FA36C4"/>
    <w:rsid w:val="00FC53D6"/>
    <w:rsid w:val="00FC5430"/>
    <w:rsid w:val="00FD35CF"/>
    <w:rsid w:val="00FD44C8"/>
    <w:rsid w:val="00FE1B53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0567"/>
  <w15:chartTrackingRefBased/>
  <w15:docId w15:val="{0CB42738-F300-4059-95B1-248D7704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359C"/>
    <w:pPr>
      <w:spacing w:after="0" w:line="240" w:lineRule="auto"/>
    </w:pPr>
    <w:rPr>
      <w:rFonts w:eastAsiaTheme="minorEastAsi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10C"/>
  </w:style>
  <w:style w:type="paragraph" w:styleId="Footer">
    <w:name w:val="footer"/>
    <w:basedOn w:val="Normal"/>
    <w:link w:val="FooterChar"/>
    <w:uiPriority w:val="99"/>
    <w:unhideWhenUsed/>
    <w:rsid w:val="00415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06F8-5950-4D60-B667-9819D124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Shaw</dc:creator>
  <cp:keywords/>
  <dc:description/>
  <cp:lastModifiedBy>Christine Shaw</cp:lastModifiedBy>
  <cp:revision>6</cp:revision>
  <cp:lastPrinted>2018-09-21T09:33:00Z</cp:lastPrinted>
  <dcterms:created xsi:type="dcterms:W3CDTF">2019-05-18T10:41:00Z</dcterms:created>
  <dcterms:modified xsi:type="dcterms:W3CDTF">2019-06-04T09:51:00Z</dcterms:modified>
</cp:coreProperties>
</file>